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4D" w:rsidRPr="00697437" w:rsidRDefault="00076265" w:rsidP="00697437">
      <w:pPr>
        <w:shd w:val="clear" w:color="auto" w:fill="FFFFFF"/>
        <w:ind w:left="851" w:right="1038" w:firstLine="709"/>
        <w:jc w:val="both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 w:rsidRPr="00697437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ХРЕБТОВСКИЙ СЕЛЬСКИЙ СОВЕТ ДЕПУТАТОВ </w:t>
      </w:r>
    </w:p>
    <w:p w:rsidR="00076265" w:rsidRPr="00697437" w:rsidRDefault="00076265" w:rsidP="00697437">
      <w:pPr>
        <w:shd w:val="clear" w:color="auto" w:fill="FFFFFF"/>
        <w:ind w:left="851" w:right="1038"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БОГУЧАНСКОГО РАЙОНА</w:t>
      </w:r>
      <w:r w:rsidR="00B6434D" w:rsidRPr="00697437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Pr="00697437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КРАСНОЯРСКОГО КРАЯ</w:t>
      </w:r>
    </w:p>
    <w:p w:rsidR="00076265" w:rsidRPr="00697437" w:rsidRDefault="00076265" w:rsidP="00697437">
      <w:pPr>
        <w:shd w:val="clear" w:color="auto" w:fill="FFFFFF"/>
        <w:spacing w:before="310"/>
        <w:ind w:firstLine="709"/>
        <w:jc w:val="center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>РЕШЕНИЕ</w:t>
      </w:r>
    </w:p>
    <w:p w:rsidR="00076265" w:rsidRPr="00697437" w:rsidRDefault="00076265" w:rsidP="00697437">
      <w:pPr>
        <w:shd w:val="clear" w:color="auto" w:fill="FFFFFF"/>
        <w:tabs>
          <w:tab w:val="left" w:pos="4615"/>
        </w:tabs>
        <w:spacing w:before="266"/>
        <w:ind w:firstLine="709"/>
        <w:jc w:val="both"/>
        <w:rPr>
          <w:rFonts w:ascii="Arial" w:hAnsi="Arial" w:cs="Arial"/>
          <w:color w:val="212121"/>
          <w:spacing w:val="-3"/>
          <w:sz w:val="24"/>
          <w:szCs w:val="24"/>
        </w:rPr>
      </w:pPr>
      <w:r w:rsidRPr="00697437">
        <w:rPr>
          <w:rFonts w:ascii="Arial" w:hAnsi="Arial" w:cs="Arial"/>
          <w:color w:val="212121"/>
          <w:spacing w:val="-3"/>
          <w:sz w:val="24"/>
          <w:szCs w:val="24"/>
        </w:rPr>
        <w:t xml:space="preserve">      20.11.2023 г.                                 п</w:t>
      </w:r>
      <w:proofErr w:type="gramStart"/>
      <w:r w:rsidRPr="00697437">
        <w:rPr>
          <w:rFonts w:ascii="Arial" w:hAnsi="Arial" w:cs="Arial"/>
          <w:color w:val="212121"/>
          <w:spacing w:val="-3"/>
          <w:sz w:val="24"/>
          <w:szCs w:val="24"/>
        </w:rPr>
        <w:t>.Х</w:t>
      </w:r>
      <w:proofErr w:type="gramEnd"/>
      <w:r w:rsidRPr="00697437">
        <w:rPr>
          <w:rFonts w:ascii="Arial" w:hAnsi="Arial" w:cs="Arial"/>
          <w:color w:val="212121"/>
          <w:spacing w:val="-3"/>
          <w:sz w:val="24"/>
          <w:szCs w:val="24"/>
        </w:rPr>
        <w:t xml:space="preserve">ребтовый                              № 4-12 </w:t>
      </w:r>
    </w:p>
    <w:p w:rsidR="00076265" w:rsidRPr="00697437" w:rsidRDefault="00076265" w:rsidP="00697437">
      <w:pPr>
        <w:shd w:val="clear" w:color="auto" w:fill="FFFFFF"/>
        <w:tabs>
          <w:tab w:val="left" w:pos="46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212121"/>
          <w:sz w:val="24"/>
          <w:szCs w:val="24"/>
        </w:rPr>
      </w:pPr>
      <w:r w:rsidRPr="00697437">
        <w:rPr>
          <w:rFonts w:ascii="Arial" w:hAnsi="Arial" w:cs="Arial"/>
          <w:b/>
          <w:bCs/>
          <w:color w:val="212121"/>
          <w:sz w:val="24"/>
          <w:szCs w:val="24"/>
        </w:rPr>
        <w:t>Об утверждении проекта бюджета Хребтовского сельсовета на 2024 год</w:t>
      </w:r>
      <w:r w:rsidRPr="00697437">
        <w:rPr>
          <w:rFonts w:ascii="Arial" w:hAnsi="Arial" w:cs="Arial"/>
          <w:b/>
          <w:sz w:val="24"/>
          <w:szCs w:val="24"/>
        </w:rPr>
        <w:t xml:space="preserve"> и плановый период</w:t>
      </w:r>
    </w:p>
    <w:p w:rsidR="00076265" w:rsidRPr="00697437" w:rsidRDefault="00076265" w:rsidP="00697437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b/>
          <w:sz w:val="24"/>
          <w:szCs w:val="24"/>
        </w:rPr>
        <w:t>2025 - 2026 годов</w:t>
      </w:r>
      <w:r w:rsidRPr="00697437">
        <w:rPr>
          <w:rFonts w:ascii="Arial" w:hAnsi="Arial" w:cs="Arial"/>
          <w:b/>
          <w:bCs/>
          <w:color w:val="212121"/>
          <w:sz w:val="24"/>
          <w:szCs w:val="24"/>
        </w:rPr>
        <w:t>.</w:t>
      </w:r>
    </w:p>
    <w:p w:rsidR="00076265" w:rsidRPr="00697437" w:rsidRDefault="00076265" w:rsidP="00697437">
      <w:pPr>
        <w:tabs>
          <w:tab w:val="left" w:pos="86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tabs>
          <w:tab w:val="left" w:pos="86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В  соответствии  с  Бюджетным кодексом Российской Федерации ст. 51, 52, 53,54  Устава Хребтовского сельсовета Богучанского района Хребтовский сельский Совет депутатов РЕШИЛ:</w:t>
      </w:r>
    </w:p>
    <w:p w:rsidR="00076265" w:rsidRPr="00697437" w:rsidRDefault="00076265" w:rsidP="00697437">
      <w:pPr>
        <w:tabs>
          <w:tab w:val="left" w:pos="86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tabs>
          <w:tab w:val="left" w:pos="8640"/>
        </w:tabs>
        <w:ind w:left="480"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1.Утвердить проект бюджета сельсовета на 2024 год и плановый период 2025-2026 годов следующего содержания:</w:t>
      </w:r>
    </w:p>
    <w:p w:rsidR="00076265" w:rsidRPr="00697437" w:rsidRDefault="00076265" w:rsidP="00697437">
      <w:pPr>
        <w:tabs>
          <w:tab w:val="left" w:pos="8640"/>
        </w:tabs>
        <w:ind w:left="480"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</w:t>
      </w:r>
      <w:r w:rsidRPr="00697437">
        <w:rPr>
          <w:rFonts w:ascii="Arial" w:hAnsi="Arial" w:cs="Arial"/>
          <w:b/>
          <w:sz w:val="24"/>
          <w:szCs w:val="24"/>
        </w:rPr>
        <w:t>«Пункт 1. Основные характеристики бюджета сельсовета на 2024 год и плановый период 2025-2026 годов</w:t>
      </w: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1. Утвердить основные характеристики бюджета сельсовета на 2024 год: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1) прогнозируемый общий  объем доходов бюджета сельсовета в сумме 10388946,00 рублей;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2) общий объем  расходов бюджета  сельсовета в  сумме 10388946,00 рублей;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3) дефицит местного бюджета в сумме 0,00 рублей;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4) источники внутреннего финансирования дефицита бюджета сельсовета в сумме 0,00 рублей согласно приложению № 1 к настоящему решению.</w:t>
      </w:r>
    </w:p>
    <w:p w:rsidR="00076265" w:rsidRPr="00697437" w:rsidRDefault="00076265" w:rsidP="00697437">
      <w:pPr>
        <w:tabs>
          <w:tab w:val="left" w:pos="86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2. Утвердить основные характеристики бюджета сельсовета на  2025 и на 2026 год: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1) прогнозируемый общий  объем доходов бюджета сельсовета на 2025 год в сумме 8746591,00 рублей и на 2026 год сумме 8541028,00 рублей;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2) общий объем  расходов бюджета сельсовета на плановый период 2025 года в сумме 8746591,00 рублей, в том числе условно утвержденные расходы в сумме  193140,00  рублей  и 2026 года  в  сумме 8541028,00 рублей, в том числе условно утвержденные расходы в сумме  387017,00  рублей;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3) дефицит бюджета сельсовета на 2025 год в сумме 0,00 рублей и на 2026 год в сумме 0,00 рублей;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4) источники внутреннего финансирования дефицита бюджета сельсовета на плановый период 2025 года в сумме 0,00 рублей и на 2026 год </w:t>
      </w:r>
      <w:proofErr w:type="gramStart"/>
      <w:r w:rsidRPr="00697437">
        <w:rPr>
          <w:rFonts w:ascii="Arial" w:hAnsi="Arial" w:cs="Arial"/>
          <w:sz w:val="24"/>
          <w:szCs w:val="24"/>
        </w:rPr>
        <w:t>в</w:t>
      </w:r>
      <w:proofErr w:type="gramEnd"/>
      <w:r w:rsidRPr="00697437">
        <w:rPr>
          <w:rFonts w:ascii="Arial" w:hAnsi="Arial" w:cs="Arial"/>
          <w:sz w:val="24"/>
          <w:szCs w:val="24"/>
        </w:rPr>
        <w:t xml:space="preserve">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сумме 0,00 рублей, согласно приложению № 1 к настоящему решению.</w:t>
      </w:r>
    </w:p>
    <w:p w:rsidR="00076265" w:rsidRPr="00697437" w:rsidRDefault="00076265" w:rsidP="00697437">
      <w:pPr>
        <w:tabs>
          <w:tab w:val="left" w:pos="86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</w:t>
      </w:r>
      <w:r w:rsidRPr="00697437">
        <w:rPr>
          <w:rFonts w:ascii="Arial" w:hAnsi="Arial" w:cs="Arial"/>
          <w:b/>
          <w:sz w:val="24"/>
          <w:szCs w:val="24"/>
        </w:rPr>
        <w:t xml:space="preserve">Пункт 2. Доходы бюджета сельсовета </w:t>
      </w: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b/>
          <w:sz w:val="24"/>
          <w:szCs w:val="24"/>
        </w:rPr>
        <w:cr/>
        <w:t xml:space="preserve">       </w:t>
      </w:r>
      <w:r w:rsidRPr="00697437">
        <w:rPr>
          <w:rFonts w:ascii="Arial" w:hAnsi="Arial" w:cs="Arial"/>
          <w:sz w:val="24"/>
          <w:szCs w:val="24"/>
        </w:rPr>
        <w:t>Утвердить доходы бюджета Хребтовского сельсовета на 2024 год и плановый период 2025-2026 годов согласно приложению 2 к настоящему решению.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697437">
        <w:rPr>
          <w:rFonts w:ascii="Arial" w:hAnsi="Arial" w:cs="Arial"/>
          <w:b/>
          <w:sz w:val="24"/>
          <w:szCs w:val="24"/>
        </w:rPr>
        <w:t xml:space="preserve"> </w:t>
      </w:r>
      <w:r w:rsidRPr="00697437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B6434D" w:rsidRPr="00697437" w:rsidRDefault="00076265" w:rsidP="0069743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97437"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97437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Пункт 3. Распределение на 2024 год и плановый период 2025-2026 годов расходов  бюджета </w:t>
      </w:r>
      <w:r w:rsidRPr="00697437">
        <w:rPr>
          <w:rFonts w:ascii="Arial" w:hAnsi="Arial" w:cs="Arial"/>
          <w:b/>
          <w:sz w:val="24"/>
          <w:szCs w:val="24"/>
        </w:rPr>
        <w:t>сельсовета</w:t>
      </w:r>
      <w:r w:rsidRPr="00697437">
        <w:rPr>
          <w:rFonts w:ascii="Arial" w:hAnsi="Arial" w:cs="Arial"/>
          <w:b/>
          <w:color w:val="000000"/>
          <w:sz w:val="24"/>
          <w:szCs w:val="24"/>
        </w:rPr>
        <w:t xml:space="preserve"> по бюджетной классификации Российской Федерации</w:t>
      </w:r>
      <w:r w:rsidRPr="00697437">
        <w:rPr>
          <w:rFonts w:ascii="Arial" w:hAnsi="Arial" w:cs="Arial"/>
          <w:b/>
          <w:color w:val="000000"/>
          <w:sz w:val="24"/>
          <w:szCs w:val="24"/>
        </w:rPr>
        <w:cr/>
      </w:r>
    </w:p>
    <w:p w:rsidR="00076265" w:rsidRPr="00697437" w:rsidRDefault="00076265" w:rsidP="00697437">
      <w:pPr>
        <w:numPr>
          <w:ilvl w:val="0"/>
          <w:numId w:val="1"/>
        </w:num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Утвердить в пределах общего объема  расходов бюджета сельсовета, установленного пунктом 1 настоящего решения:</w:t>
      </w: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1) распределение бюджетных ассигнований по разделам </w:t>
      </w:r>
      <w:r w:rsidRPr="00697437">
        <w:rPr>
          <w:rFonts w:ascii="Arial" w:hAnsi="Arial" w:cs="Arial"/>
          <w:sz w:val="24"/>
          <w:szCs w:val="24"/>
        </w:rPr>
        <w:br/>
        <w:t>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2) ведомственную структуру расходов бюджета Хребтовского сельсовета на 2024 год и плановый период 2025-2026 годов согласно приложению 4 к настоящему решению;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4) распределение бюджетных ассигнований по целевым статьям (муниципальным программам Хребтовского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Хребтовского сельсовета на 2024 год и плановый период 2025-2026 годов согласно приложению 5 к настоящему решению;</w:t>
      </w: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</w:t>
      </w: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ab/>
      </w:r>
      <w:r w:rsidRPr="00697437">
        <w:rPr>
          <w:rFonts w:ascii="Arial" w:hAnsi="Arial" w:cs="Arial"/>
          <w:b/>
          <w:sz w:val="24"/>
          <w:szCs w:val="24"/>
        </w:rPr>
        <w:t>Пункт 4. Публичные нормативные обязательства Хребтовского сельсовета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Утвердить общий объем средств  бюджета Хребтовского сельсовета на исполнение публичных нормативных  обязательств Хребтовского сельсовета на 2024 год в сумме 108000,00 рублей и  плановом периоде на  2025-2026 годов  в сумме 108000,00  рублей ежегодно, согласно Приложению № 6  к настоящему решению.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b/>
          <w:sz w:val="24"/>
          <w:szCs w:val="24"/>
        </w:rPr>
        <w:t xml:space="preserve">     </w:t>
      </w: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b/>
          <w:sz w:val="24"/>
          <w:szCs w:val="24"/>
        </w:rPr>
        <w:t xml:space="preserve"> Пункт 5. Индексация размеров денежного вознаграждения лиц, замещающих муниципальные должности сельсовета, и окладов денежного содержания муниципальных служащих сельсовета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Размеры денежного вознаграждения лиц, замещающих муниципальные должности Хребтовского сельсовета, размеры окладов денежного содержания по должностям муниципальной  службы Хребтовского сельсовета, увеличиваются (индексируются) в соответствии с Законом Красноярского края  о краевом бюджете на очередной  финансовый год и плановый период и соответствующим  финансовым обеспечением из краевого бюджета: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в 2024 году на коэффициент, равный 1</w:t>
      </w:r>
      <w:proofErr w:type="gramStart"/>
      <w:r w:rsidRPr="00697437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в плановом периоде 2025-2026 годов   на коэффициент, равный 1.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b/>
          <w:sz w:val="24"/>
          <w:szCs w:val="24"/>
        </w:rPr>
        <w:t xml:space="preserve">       Пункт 6. Индексация заработной платы работников муниципальных учреждений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97437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</w:t>
      </w:r>
      <w:r w:rsidRPr="00697437">
        <w:rPr>
          <w:rFonts w:ascii="Arial" w:hAnsi="Arial" w:cs="Arial"/>
          <w:sz w:val="24"/>
          <w:szCs w:val="24"/>
        </w:rPr>
        <w:lastRenderedPageBreak/>
        <w:t>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увеличивается (индексируется</w:t>
      </w:r>
      <w:proofErr w:type="gramEnd"/>
      <w:r w:rsidRPr="00697437">
        <w:rPr>
          <w:rFonts w:ascii="Arial" w:hAnsi="Arial" w:cs="Arial"/>
          <w:sz w:val="24"/>
          <w:szCs w:val="24"/>
        </w:rPr>
        <w:t>) в соответствии с Законом Красноярского края  о краевом бюджете на очередной  финансовый год и плановый период и соответствующим  финансовым обеспечением из краевого бюджета: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в 2024 году на коэффициент, равный 1;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в плановом периоде 2025-2026 годов на коэффициент, равный 1.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b/>
          <w:sz w:val="24"/>
          <w:szCs w:val="24"/>
        </w:rPr>
        <w:t xml:space="preserve">Пункт 7. Изменение показателей сводной бюджетной росписи  бюджета сельсовета в 2024 году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ab/>
        <w:t>Установить, что глава Хребтовского сельсовета вправе в ходе исполнения настоящего решения вносить изменения в сводную бюджетную роспись бюджета сельсовета на 2024 год и плановый период 2025-2026 годов без внесения изменений в настоящее решение: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ab/>
      </w:r>
      <w:proofErr w:type="gramStart"/>
      <w:r w:rsidRPr="00697437">
        <w:rPr>
          <w:rFonts w:ascii="Arial" w:hAnsi="Arial" w:cs="Arial"/>
          <w:sz w:val="24"/>
          <w:szCs w:val="24"/>
        </w:rPr>
        <w:t>1) по главному распорядителю средств бюджета сельсовета с соответствующим увеличением объема средств межбюджетных трансфертов, предоставляемых  бюджету  поселения из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  <w:proofErr w:type="gramEnd"/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 2)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       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3) в пределах общего объема средств, предусмотренных настоящим решением  для финансирования мероприятий в рамках одной муниципальной программы Хребтовского сельсовета, после внесения изменений в указанную программу в установленном порядке;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4)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5)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97437">
        <w:rPr>
          <w:rFonts w:ascii="Arial" w:hAnsi="Arial" w:cs="Arial"/>
          <w:sz w:val="24"/>
          <w:szCs w:val="24"/>
        </w:rPr>
        <w:t xml:space="preserve">6) по главному распорядителю средств бюджета </w:t>
      </w:r>
      <w:r w:rsidRPr="00697437">
        <w:rPr>
          <w:rFonts w:ascii="Arial" w:hAnsi="Arial" w:cs="Arial"/>
          <w:sz w:val="24"/>
          <w:szCs w:val="24"/>
        </w:rPr>
        <w:br/>
        <w:t>сельсовета с соответствующим увеличением объема средств субвенций, субсидий, иных межбюджетных трансфертов предоставляемых местным бюджетам из краевого  бюджета, - на сумму средств, предусмотренных Законом края о краевом бюджете на очередной  финансовый год и плановый период для финансирования расходов на повышение размеров оплаты труда отдельным категориям работников бюджетной сферы сельсовета, в том числе для которых указами Президента</w:t>
      </w:r>
      <w:proofErr w:type="gramEnd"/>
      <w:r w:rsidRPr="00697437">
        <w:rPr>
          <w:rFonts w:ascii="Arial" w:hAnsi="Arial" w:cs="Arial"/>
          <w:sz w:val="24"/>
          <w:szCs w:val="24"/>
        </w:rPr>
        <w:t xml:space="preserve"> Российской Федерации предусмотрено повышение оплаты труда;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7) в случае перераспределения бюджетных ассигнований, необходимых для исполнения расходных обязательств Хребтовского сельсовета, софинансирование которых осуществляется из федерального, краевого, районного бюджета, включая новые расходные обязательства;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lastRenderedPageBreak/>
        <w:t>8)  в случае перераспределения бюджетных ассигнований в соответствии с правовыми актами администрации Хребтовского сельсовета (в том числе предусматривающими новые расходные обязательства сельсовета)  на финансовое обеспечение антикризисных мероприятий.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b/>
          <w:sz w:val="24"/>
          <w:szCs w:val="24"/>
        </w:rPr>
        <w:t>Пункт 8. Дорожный фонд Хребтовского сельсовета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Хребтовского  сельсовета на 2024 год в сумме 1061097,00 рублей,  на 2025 год в сумме 1050397,00 рублей, на 2026 год в сумме 1052997,00 рублей.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</w:t>
      </w:r>
      <w:r w:rsidRPr="00697437">
        <w:rPr>
          <w:rFonts w:ascii="Arial" w:hAnsi="Arial" w:cs="Arial"/>
          <w:b/>
          <w:sz w:val="24"/>
          <w:szCs w:val="24"/>
        </w:rPr>
        <w:t>Пункт 9. Особенности исполнения бюджета сельсовета в 2024 году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 1. </w:t>
      </w:r>
      <w:proofErr w:type="gramStart"/>
      <w:r w:rsidRPr="00697437">
        <w:rPr>
          <w:rFonts w:ascii="Arial" w:hAnsi="Arial" w:cs="Arial"/>
          <w:sz w:val="24"/>
          <w:szCs w:val="24"/>
        </w:rPr>
        <w:t>Установить, что не использованные по состоянию на 1 января 2024 года остатки межбюджетных трансфертов, предоставляемых бюджетам поселений за счет средств районного бюджета в форме  субвенций, иных межбюджетных  трансфертов, имеющих целевое назначение, подлежат возврату в районный бюджет в течение первых 5 рабочих дней 2024 года.</w:t>
      </w:r>
      <w:proofErr w:type="gramEnd"/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 2. Остатки средств бюджета сельсовета на 1 января 2024 года в полном объеме, за исключением 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2024 году.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 3. </w:t>
      </w:r>
      <w:proofErr w:type="gramStart"/>
      <w:r w:rsidRPr="00697437">
        <w:rPr>
          <w:rFonts w:ascii="Arial" w:hAnsi="Arial" w:cs="Arial"/>
          <w:sz w:val="24"/>
          <w:szCs w:val="24"/>
        </w:rPr>
        <w:t xml:space="preserve"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администрацией Хребтовского сельсовета за счет утверждённых бюджетных ассигнований на 2024 год. </w:t>
      </w:r>
      <w:proofErr w:type="gramEnd"/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b/>
          <w:sz w:val="24"/>
          <w:szCs w:val="24"/>
        </w:rPr>
        <w:t>Пункт 10. Межбюджетные трансферты районному бюджету из бюджета сельсовета</w:t>
      </w:r>
    </w:p>
    <w:p w:rsidR="00076265" w:rsidRPr="00697437" w:rsidRDefault="00076265" w:rsidP="00697437">
      <w:pPr>
        <w:ind w:left="540"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pStyle w:val="ConsNormal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1.</w:t>
      </w:r>
      <w:r w:rsidRPr="00697437">
        <w:rPr>
          <w:rFonts w:ascii="Arial" w:hAnsi="Arial" w:cs="Arial"/>
          <w:b/>
          <w:sz w:val="24"/>
          <w:szCs w:val="24"/>
        </w:rPr>
        <w:t xml:space="preserve"> </w:t>
      </w:r>
      <w:r w:rsidRPr="00697437">
        <w:rPr>
          <w:rFonts w:ascii="Arial" w:hAnsi="Arial" w:cs="Arial"/>
          <w:sz w:val="24"/>
          <w:szCs w:val="24"/>
        </w:rPr>
        <w:t>Направить, в соответствии с заключенными Соглашениями  о передаче части полномочий, межбюджетные трансферты из бюджета поселения районному бюджету:</w:t>
      </w:r>
    </w:p>
    <w:p w:rsidR="00076265" w:rsidRPr="00697437" w:rsidRDefault="00076265" w:rsidP="00697437">
      <w:pPr>
        <w:pStyle w:val="ConsNormal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97437">
        <w:rPr>
          <w:rFonts w:ascii="Arial" w:hAnsi="Arial" w:cs="Arial"/>
          <w:sz w:val="24"/>
          <w:szCs w:val="24"/>
        </w:rPr>
        <w:t>-  по разработке и утверждению программ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приведению размера платы граждан за коммунальные услуги в соответствие с предельными индексами изменения размера платы граждан за</w:t>
      </w:r>
      <w:proofErr w:type="gramEnd"/>
      <w:r w:rsidRPr="00697437">
        <w:rPr>
          <w:rFonts w:ascii="Arial" w:hAnsi="Arial" w:cs="Arial"/>
          <w:sz w:val="24"/>
          <w:szCs w:val="24"/>
        </w:rPr>
        <w:t xml:space="preserve"> коммунальные услуги в 2024 году  в сумме 22647,00   рублей и в плановом периоде 2025-2026 годов  в сумме 22647,00   рублей ежегодно.</w:t>
      </w:r>
    </w:p>
    <w:p w:rsidR="00076265" w:rsidRPr="00697437" w:rsidRDefault="00076265" w:rsidP="00697437">
      <w:pPr>
        <w:pStyle w:val="ConsNormal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- 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 на 2024 год в сумме 1073,00 рублей на 2025-2026 год в сумме 1073,00 рублей ежегодно.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Утвердить методики определения объема межбюджетных трансфертов </w:t>
      </w:r>
      <w:r w:rsidRPr="00697437">
        <w:rPr>
          <w:rFonts w:ascii="Arial" w:hAnsi="Arial" w:cs="Arial"/>
          <w:sz w:val="24"/>
          <w:szCs w:val="24"/>
        </w:rPr>
        <w:lastRenderedPageBreak/>
        <w:t>районному бюджету согласно приложениям  7,8 к настоящему решению.</w:t>
      </w: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ab/>
        <w:t xml:space="preserve">    </w:t>
      </w:r>
      <w:r w:rsidRPr="00697437">
        <w:rPr>
          <w:rFonts w:ascii="Arial" w:hAnsi="Arial" w:cs="Arial"/>
          <w:b/>
          <w:sz w:val="24"/>
          <w:szCs w:val="24"/>
        </w:rPr>
        <w:t xml:space="preserve">Пункт 11. Авансовые платежи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 Установить, что авансовые платежи в размере 100 % от суммы могут предусматриваться по следующим видам товаров, работ, услуг: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а) услуги связи;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б) услуги по подписке на периодические издания;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в) оплата стоимости обучения на курсах повышения квалификации;</w:t>
      </w: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г)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</w:t>
      </w: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697437">
        <w:rPr>
          <w:rFonts w:ascii="Arial" w:hAnsi="Arial" w:cs="Arial"/>
          <w:sz w:val="24"/>
          <w:szCs w:val="24"/>
        </w:rPr>
        <w:t>д</w:t>
      </w:r>
      <w:proofErr w:type="spellEnd"/>
      <w:r w:rsidRPr="00697437">
        <w:rPr>
          <w:rFonts w:ascii="Arial" w:hAnsi="Arial" w:cs="Arial"/>
          <w:sz w:val="24"/>
          <w:szCs w:val="24"/>
        </w:rPr>
        <w:t xml:space="preserve">)  услуги по санитарным эпидемиологическим и гигиеническим исследованиям;                       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е) приобретение горюче-смазочных материалов;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ё) приобретение обновления справочно-информационных баз данных программного обеспечения;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ж) услуги сотовой связи, стационарной телефонной связи, Интернета;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697437">
        <w:rPr>
          <w:rFonts w:ascii="Arial" w:hAnsi="Arial" w:cs="Arial"/>
          <w:sz w:val="24"/>
          <w:szCs w:val="24"/>
        </w:rPr>
        <w:t>з</w:t>
      </w:r>
      <w:proofErr w:type="spellEnd"/>
      <w:r w:rsidRPr="00697437">
        <w:rPr>
          <w:rFonts w:ascii="Arial" w:hAnsi="Arial" w:cs="Arial"/>
          <w:sz w:val="24"/>
          <w:szCs w:val="24"/>
        </w:rPr>
        <w:t>) путевки в детские оздоровительные лагеря;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 и) осуществление технологического присоединения и оформление пакета документов на технологическое присоединение </w:t>
      </w:r>
      <w:proofErr w:type="spellStart"/>
      <w:r w:rsidRPr="00697437">
        <w:rPr>
          <w:rFonts w:ascii="Arial" w:hAnsi="Arial" w:cs="Arial"/>
          <w:sz w:val="24"/>
          <w:szCs w:val="24"/>
        </w:rPr>
        <w:t>энергопринимающих</w:t>
      </w:r>
      <w:proofErr w:type="spellEnd"/>
      <w:r w:rsidRPr="00697437">
        <w:rPr>
          <w:rFonts w:ascii="Arial" w:hAnsi="Arial" w:cs="Arial"/>
          <w:sz w:val="24"/>
          <w:szCs w:val="24"/>
        </w:rPr>
        <w:t xml:space="preserve"> устройств.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По остальным договорам (контрактам) установить авансовые платежи в размере 30 % от суммы  договора (контракта).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</w:t>
      </w:r>
      <w:r w:rsidRPr="00697437">
        <w:rPr>
          <w:rFonts w:ascii="Arial" w:hAnsi="Arial" w:cs="Arial"/>
          <w:b/>
          <w:sz w:val="24"/>
          <w:szCs w:val="24"/>
        </w:rPr>
        <w:t xml:space="preserve"> Пункт 12. Резервный фонд администрации Хребтовского сельсовета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Установить, что расходной части бюджета сельсовета предусматривается резервный фонд администрации Хребтовского сельсовета на 2024 год в сумме 10 000,00 рублей и плановый период  2025-2026 годов  в сумме 10 000,00 рублей  ежегодно.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Расходование средств резервного фонда осуществляется в порядке, установленном администрацией Хребтовского сельсовета.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 </w:t>
      </w:r>
      <w:r w:rsidRPr="00697437">
        <w:rPr>
          <w:rFonts w:ascii="Arial" w:hAnsi="Arial" w:cs="Arial"/>
          <w:b/>
          <w:sz w:val="24"/>
          <w:szCs w:val="24"/>
        </w:rPr>
        <w:t xml:space="preserve">Пункт 13. Муниципальный внутренний долг Хребтовского сельсовета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1. Установить верхний предел муниципального внутреннего долга Хребтовского сельсовета в сумме: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на 1 января 2023 года в сумме 0,00 рублей, в том числе по муниципальным гарантиям 0,00 рублей;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на 1 января 2024 года в сумме 0,00 рублей, в том числе по муниципальным гарантиям 0,00 рублей;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на 1 января 2025 года в сумме 0,00 рублей, в том числе по муниципальным гарантиям 0,00 рублей.</w:t>
      </w:r>
    </w:p>
    <w:p w:rsidR="00076265" w:rsidRPr="00697437" w:rsidRDefault="00076265" w:rsidP="00697437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2. Контроль за исполнением настоящего решения возложить на постоянную комиссию по бюджету.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  3. Настоящее решение подлежит официальному опубликованию </w:t>
      </w:r>
      <w:r w:rsidRPr="00697437">
        <w:rPr>
          <w:rFonts w:ascii="Arial" w:hAnsi="Arial" w:cs="Arial"/>
          <w:bCs/>
          <w:color w:val="212121"/>
          <w:spacing w:val="-3"/>
          <w:sz w:val="24"/>
          <w:szCs w:val="24"/>
        </w:rPr>
        <w:t>в газете «Вестник депутатов</w:t>
      </w:r>
      <w:r w:rsidRPr="00697437">
        <w:rPr>
          <w:rFonts w:ascii="Arial" w:hAnsi="Arial" w:cs="Arial"/>
          <w:bCs/>
          <w:color w:val="212121"/>
          <w:spacing w:val="-4"/>
          <w:sz w:val="24"/>
          <w:szCs w:val="24"/>
        </w:rPr>
        <w:t xml:space="preserve">» </w:t>
      </w:r>
      <w:r w:rsidRPr="00697437">
        <w:rPr>
          <w:rFonts w:ascii="Arial" w:hAnsi="Arial" w:cs="Arial"/>
          <w:sz w:val="24"/>
          <w:szCs w:val="24"/>
        </w:rPr>
        <w:t xml:space="preserve">не позднее 10 дней после подписания и ступает в силу с 1 </w:t>
      </w:r>
      <w:r w:rsidRPr="00697437">
        <w:rPr>
          <w:rFonts w:ascii="Arial" w:hAnsi="Arial" w:cs="Arial"/>
          <w:sz w:val="24"/>
          <w:szCs w:val="24"/>
        </w:rPr>
        <w:lastRenderedPageBreak/>
        <w:t xml:space="preserve">января 2024 года, но не ранее дня, следующего за днем его официального опубликования.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  <w:sectPr w:rsidR="00076265" w:rsidRPr="00697437" w:rsidSect="00697437">
          <w:pgSz w:w="11909" w:h="16834"/>
          <w:pgMar w:top="1134" w:right="851" w:bottom="1134" w:left="1701" w:header="720" w:footer="720" w:gutter="0"/>
          <w:cols w:space="720"/>
        </w:sect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Председатель Хребтовского </w:t>
      </w:r>
      <w:proofErr w:type="gramStart"/>
      <w:r w:rsidRPr="00697437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Е.В.Бузько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«20» ноября 2023 г.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Глава Хребтовского сельсовета                                                     О.А.Черных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 xml:space="preserve">   </w:t>
      </w:r>
    </w:p>
    <w:p w:rsidR="00076265" w:rsidRPr="00697437" w:rsidRDefault="00076265" w:rsidP="006974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437">
        <w:rPr>
          <w:rFonts w:ascii="Arial" w:hAnsi="Arial" w:cs="Arial"/>
          <w:sz w:val="24"/>
          <w:szCs w:val="24"/>
        </w:rPr>
        <w:t>«20» ноября 2023 г.</w:t>
      </w:r>
    </w:p>
    <w:p w:rsidR="00805F23" w:rsidRPr="00B6434D" w:rsidRDefault="00805F23" w:rsidP="00B6434D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805F23" w:rsidRPr="00B6434D" w:rsidSect="002B140D">
      <w:type w:val="continuous"/>
      <w:pgSz w:w="11909" w:h="16834"/>
      <w:pgMar w:top="284" w:right="1134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0CF0"/>
    <w:multiLevelType w:val="hybridMultilevel"/>
    <w:tmpl w:val="138662F8"/>
    <w:lvl w:ilvl="0" w:tplc="6380BB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6265"/>
    <w:rsid w:val="00076265"/>
    <w:rsid w:val="00255D9A"/>
    <w:rsid w:val="00697437"/>
    <w:rsid w:val="00805F23"/>
    <w:rsid w:val="00B6434D"/>
    <w:rsid w:val="00FB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6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1997</Words>
  <Characters>11387</Characters>
  <Application>Microsoft Office Word</Application>
  <DocSecurity>0</DocSecurity>
  <Lines>94</Lines>
  <Paragraphs>26</Paragraphs>
  <ScaleCrop>false</ScaleCrop>
  <Company/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2023-12-04T04:17:00Z</dcterms:created>
  <dcterms:modified xsi:type="dcterms:W3CDTF">2023-12-08T03:19:00Z</dcterms:modified>
</cp:coreProperties>
</file>